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59B1" w14:textId="4423A0C8" w:rsidR="00991728" w:rsidRPr="00991728" w:rsidRDefault="00991728" w:rsidP="00991728">
      <w:pPr>
        <w:shd w:val="clear" w:color="auto" w:fill="FFFFFF"/>
        <w:spacing w:after="100" w:afterAutospacing="1" w:line="240" w:lineRule="auto"/>
        <w:outlineLvl w:val="0"/>
        <w:rPr>
          <w:rFonts w:ascii="Helvetica" w:eastAsia="Times New Roman" w:hAnsi="Helvetica" w:cs="Helvetica"/>
          <w:b/>
          <w:bCs/>
          <w:color w:val="00797F"/>
          <w:kern w:val="36"/>
          <w:sz w:val="48"/>
          <w:szCs w:val="48"/>
          <w:lang w:eastAsia="hr-HR"/>
          <w14:ligatures w14:val="none"/>
        </w:rPr>
      </w:pPr>
      <w:r w:rsidRPr="00991728">
        <w:rPr>
          <w:rFonts w:ascii="Helvetica" w:eastAsia="Times New Roman" w:hAnsi="Helvetica" w:cs="Helvetica"/>
          <w:b/>
          <w:bCs/>
          <w:color w:val="00797F"/>
          <w:kern w:val="36"/>
          <w:sz w:val="48"/>
          <w:szCs w:val="48"/>
          <w:lang w:eastAsia="hr-HR"/>
          <w14:ligatures w14:val="none"/>
        </w:rPr>
        <w:t>LEO Transporter tvrtke BITO</w:t>
      </w:r>
    </w:p>
    <w:p w14:paraId="79B2E491" w14:textId="77777777" w:rsidR="00991728" w:rsidRPr="00991728" w:rsidRDefault="00991728" w:rsidP="00991728">
      <w:pPr>
        <w:shd w:val="clear" w:color="auto" w:fill="FFFFFF"/>
        <w:spacing w:before="100" w:beforeAutospacing="1" w:after="100" w:afterAutospacing="1" w:line="240" w:lineRule="auto"/>
        <w:outlineLvl w:val="1"/>
        <w:rPr>
          <w:rFonts w:ascii="Helvetica" w:eastAsia="Times New Roman" w:hAnsi="Helvetica" w:cs="Helvetica"/>
          <w:color w:val="00797F"/>
          <w:kern w:val="0"/>
          <w:sz w:val="36"/>
          <w:szCs w:val="36"/>
          <w:lang w:eastAsia="hr-HR"/>
          <w14:ligatures w14:val="none"/>
        </w:rPr>
      </w:pPr>
      <w:r w:rsidRPr="00991728">
        <w:rPr>
          <w:rFonts w:ascii="Helvetica" w:eastAsia="Times New Roman" w:hAnsi="Helvetica" w:cs="Helvetica"/>
          <w:color w:val="00797F"/>
          <w:kern w:val="0"/>
          <w:sz w:val="36"/>
          <w:szCs w:val="36"/>
          <w:lang w:eastAsia="hr-HR"/>
          <w14:ligatures w14:val="none"/>
        </w:rPr>
        <w:t>Automatiziran, jednostavan i isplativ transport materijala</w:t>
      </w:r>
    </w:p>
    <w:p w14:paraId="5EF785E3" w14:textId="05533375" w:rsidR="00991728" w:rsidRPr="00991728" w:rsidRDefault="00991728" w:rsidP="00991728">
      <w:pPr>
        <w:numPr>
          <w:ilvl w:val="0"/>
          <w:numId w:val="1"/>
        </w:numPr>
        <w:pBdr>
          <w:top w:val="single" w:sz="4" w:space="0" w:color="CBCBCB"/>
          <w:bottom w:val="single" w:sz="4" w:space="0" w:color="CBCBCB"/>
        </w:pBdr>
        <w:shd w:val="clear" w:color="auto" w:fill="FFFFFF"/>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991728">
        <w:rPr>
          <w:rFonts w:ascii="Helvetica" w:eastAsia="Times New Roman" w:hAnsi="Helvetica" w:cs="Helvetica"/>
          <w:color w:val="1A1A1A"/>
          <w:kern w:val="0"/>
          <w:sz w:val="24"/>
          <w:szCs w:val="24"/>
          <w:lang w:eastAsia="hr-HR"/>
          <w14:ligatures w14:val="none"/>
        </w:rPr>
        <w:t>LEO Transporter</w:t>
      </w:r>
      <w:r>
        <w:rPr>
          <w:rFonts w:ascii="Helvetica" w:eastAsia="Times New Roman" w:hAnsi="Helvetica" w:cs="Helvetica"/>
          <w:color w:val="1A1A1A"/>
          <w:kern w:val="0"/>
          <w:sz w:val="24"/>
          <w:szCs w:val="24"/>
          <w:lang w:eastAsia="hr-HR"/>
          <w14:ligatures w14:val="none"/>
        </w:rPr>
        <w:t xml:space="preserve"> omogućuje</w:t>
      </w:r>
      <w:r w:rsidRPr="00991728">
        <w:rPr>
          <w:rFonts w:ascii="Helvetica" w:eastAsia="Times New Roman" w:hAnsi="Helvetica" w:cs="Helvetica"/>
          <w:color w:val="1A1A1A"/>
          <w:kern w:val="0"/>
          <w:sz w:val="24"/>
          <w:szCs w:val="24"/>
          <w:lang w:eastAsia="hr-HR"/>
          <w14:ligatures w14:val="none"/>
        </w:rPr>
        <w:t xml:space="preserve"> automatizira</w:t>
      </w:r>
      <w:r>
        <w:rPr>
          <w:rFonts w:ascii="Helvetica" w:eastAsia="Times New Roman" w:hAnsi="Helvetica" w:cs="Helvetica"/>
          <w:color w:val="1A1A1A"/>
          <w:kern w:val="0"/>
          <w:sz w:val="24"/>
          <w:szCs w:val="24"/>
          <w:lang w:eastAsia="hr-HR"/>
          <w14:ligatures w14:val="none"/>
        </w:rPr>
        <w:t>ni</w:t>
      </w:r>
      <w:r w:rsidRPr="00991728">
        <w:rPr>
          <w:rFonts w:ascii="Helvetica" w:eastAsia="Times New Roman" w:hAnsi="Helvetica" w:cs="Helvetica"/>
          <w:color w:val="1A1A1A"/>
          <w:kern w:val="0"/>
          <w:sz w:val="24"/>
          <w:szCs w:val="24"/>
          <w:lang w:eastAsia="hr-HR"/>
          <w14:ligatures w14:val="none"/>
        </w:rPr>
        <w:t xml:space="preserve"> prijevoz materijala</w:t>
      </w:r>
      <w:r>
        <w:rPr>
          <w:rFonts w:ascii="Helvetica" w:eastAsia="Times New Roman" w:hAnsi="Helvetica" w:cs="Helvetica"/>
          <w:color w:val="1A1A1A"/>
          <w:kern w:val="0"/>
          <w:sz w:val="24"/>
          <w:szCs w:val="24"/>
          <w:lang w:eastAsia="hr-HR"/>
          <w14:ligatures w14:val="none"/>
        </w:rPr>
        <w:t>,</w:t>
      </w:r>
      <w:r w:rsidRPr="00991728">
        <w:rPr>
          <w:rFonts w:ascii="Helvetica" w:eastAsia="Times New Roman" w:hAnsi="Helvetica" w:cs="Helvetica"/>
          <w:color w:val="1A1A1A"/>
          <w:kern w:val="0"/>
          <w:sz w:val="24"/>
          <w:szCs w:val="24"/>
          <w:lang w:eastAsia="hr-HR"/>
          <w14:ligatures w14:val="none"/>
        </w:rPr>
        <w:t xml:space="preserve"> brzo i povoljno.</w:t>
      </w:r>
    </w:p>
    <w:p w14:paraId="58D82F01" w14:textId="63E9BDCF" w:rsidR="00991728" w:rsidRPr="00991728" w:rsidRDefault="00991728" w:rsidP="00991728">
      <w:pPr>
        <w:numPr>
          <w:ilvl w:val="0"/>
          <w:numId w:val="1"/>
        </w:numPr>
        <w:pBdr>
          <w:top w:val="single" w:sz="4" w:space="0" w:color="CBCBCB"/>
          <w:bottom w:val="single" w:sz="4" w:space="0" w:color="CBCBCB"/>
        </w:pBdr>
        <w:shd w:val="clear" w:color="auto" w:fill="FFFFFF"/>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991728">
        <w:rPr>
          <w:rFonts w:ascii="Helvetica" w:eastAsia="Times New Roman" w:hAnsi="Helvetica" w:cs="Helvetica"/>
          <w:color w:val="1A1A1A"/>
          <w:kern w:val="0"/>
          <w:sz w:val="24"/>
          <w:szCs w:val="24"/>
          <w:lang w:eastAsia="hr-HR"/>
          <w14:ligatures w14:val="none"/>
        </w:rPr>
        <w:t>Upravljanje putem traka i markera, bez WLAN-a ili centralnog računala.</w:t>
      </w:r>
    </w:p>
    <w:p w14:paraId="78901586" w14:textId="45FFC2FB" w:rsidR="00991728" w:rsidRPr="00991728" w:rsidRDefault="00991728" w:rsidP="00991728">
      <w:pPr>
        <w:numPr>
          <w:ilvl w:val="0"/>
          <w:numId w:val="1"/>
        </w:numPr>
        <w:pBdr>
          <w:top w:val="single" w:sz="4" w:space="0" w:color="CBCBCB"/>
          <w:bottom w:val="single" w:sz="4" w:space="0" w:color="CBCBCB"/>
        </w:pBdr>
        <w:shd w:val="clear" w:color="auto" w:fill="FFFFFF"/>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991728">
        <w:rPr>
          <w:rFonts w:ascii="Helvetica" w:eastAsia="Times New Roman" w:hAnsi="Helvetica" w:cs="Helvetica"/>
          <w:color w:val="1A1A1A"/>
          <w:kern w:val="0"/>
          <w:sz w:val="24"/>
          <w:szCs w:val="24"/>
          <w:lang w:eastAsia="hr-HR"/>
          <w14:ligatures w14:val="none"/>
        </w:rPr>
        <w:t>Prevozi kontejnere do 35 kg</w:t>
      </w:r>
      <w:r>
        <w:rPr>
          <w:rFonts w:ascii="Helvetica" w:eastAsia="Times New Roman" w:hAnsi="Helvetica" w:cs="Helvetica"/>
          <w:color w:val="1A1A1A"/>
          <w:kern w:val="0"/>
          <w:sz w:val="24"/>
          <w:szCs w:val="24"/>
          <w:lang w:eastAsia="hr-HR"/>
          <w14:ligatures w14:val="none"/>
        </w:rPr>
        <w:t xml:space="preserve"> mase</w:t>
      </w:r>
      <w:r w:rsidRPr="00991728">
        <w:rPr>
          <w:rFonts w:ascii="Helvetica" w:eastAsia="Times New Roman" w:hAnsi="Helvetica" w:cs="Helvetica"/>
          <w:color w:val="1A1A1A"/>
          <w:kern w:val="0"/>
          <w:sz w:val="24"/>
          <w:szCs w:val="24"/>
          <w:lang w:eastAsia="hr-HR"/>
          <w14:ligatures w14:val="none"/>
        </w:rPr>
        <w:t>.</w:t>
      </w:r>
    </w:p>
    <w:p w14:paraId="6DF568D5" w14:textId="77777777" w:rsidR="00327C98" w:rsidRDefault="00327C98"/>
    <w:p w14:paraId="3A09A778" w14:textId="31BB8EA6" w:rsidR="00033FD2" w:rsidRPr="00033FD2" w:rsidRDefault="00033FD2" w:rsidP="00033FD2">
      <w:pPr>
        <w:shd w:val="clear" w:color="auto" w:fill="FFFFFF"/>
        <w:spacing w:after="100" w:afterAutospacing="1" w:line="240" w:lineRule="auto"/>
        <w:outlineLvl w:val="1"/>
        <w:rPr>
          <w:rFonts w:ascii="Helvetica" w:eastAsia="Times New Roman" w:hAnsi="Helvetica" w:cs="Helvetica"/>
          <w:b/>
          <w:bCs/>
          <w:color w:val="00797F"/>
          <w:kern w:val="0"/>
          <w:sz w:val="36"/>
          <w:szCs w:val="36"/>
          <w:lang w:eastAsia="hr-HR"/>
          <w14:ligatures w14:val="none"/>
        </w:rPr>
      </w:pPr>
      <w:r w:rsidRPr="00033FD2">
        <w:rPr>
          <w:rFonts w:ascii="Helvetica" w:eastAsia="Times New Roman" w:hAnsi="Helvetica" w:cs="Helvetica"/>
          <w:b/>
          <w:bCs/>
          <w:color w:val="00797F"/>
          <w:kern w:val="0"/>
          <w:sz w:val="36"/>
          <w:szCs w:val="36"/>
          <w:lang w:eastAsia="hr-HR"/>
          <w14:ligatures w14:val="none"/>
        </w:rPr>
        <w:t xml:space="preserve">LEO transporteri tvrtke BITO pravi </w:t>
      </w:r>
      <w:r w:rsidR="008B273C">
        <w:rPr>
          <w:rFonts w:ascii="Helvetica" w:eastAsia="Times New Roman" w:hAnsi="Helvetica" w:cs="Helvetica"/>
          <w:b/>
          <w:bCs/>
          <w:color w:val="00797F"/>
          <w:kern w:val="0"/>
          <w:sz w:val="36"/>
          <w:szCs w:val="36"/>
          <w:lang w:eastAsia="hr-HR"/>
          <w14:ligatures w14:val="none"/>
        </w:rPr>
        <w:t>su izbor za unutarnji transport</w:t>
      </w:r>
    </w:p>
    <w:p w14:paraId="1F6A6C34" w14:textId="439B2F22" w:rsidR="00033FD2" w:rsidRPr="00033FD2" w:rsidRDefault="00033FD2" w:rsidP="00033FD2">
      <w:pPr>
        <w:shd w:val="clear" w:color="auto" w:fill="FFFFFF"/>
        <w:spacing w:before="100" w:beforeAutospacing="1" w:after="100" w:afterAutospacing="1" w:line="240" w:lineRule="auto"/>
        <w:rPr>
          <w:rFonts w:ascii="Helvetica" w:eastAsia="Times New Roman" w:hAnsi="Helvetica" w:cs="Helvetica"/>
          <w:color w:val="00797F"/>
          <w:kern w:val="0"/>
          <w:sz w:val="24"/>
          <w:szCs w:val="24"/>
          <w:lang w:eastAsia="hr-HR"/>
          <w14:ligatures w14:val="none"/>
        </w:rPr>
      </w:pPr>
      <w:r w:rsidRPr="00033FD2">
        <w:rPr>
          <w:rFonts w:ascii="Helvetica" w:eastAsia="Times New Roman" w:hAnsi="Helvetica" w:cs="Helvetica"/>
          <w:color w:val="00797F"/>
          <w:kern w:val="0"/>
          <w:sz w:val="24"/>
          <w:szCs w:val="24"/>
          <w:lang w:eastAsia="hr-HR"/>
          <w14:ligatures w14:val="none"/>
        </w:rPr>
        <w:t>Isplativ</w:t>
      </w:r>
      <w:r w:rsidR="00193B01">
        <w:rPr>
          <w:rFonts w:ascii="Helvetica" w:eastAsia="Times New Roman" w:hAnsi="Helvetica" w:cs="Helvetica"/>
          <w:color w:val="00797F"/>
          <w:kern w:val="0"/>
          <w:sz w:val="24"/>
          <w:szCs w:val="24"/>
          <w:lang w:eastAsia="hr-HR"/>
          <w14:ligatures w14:val="none"/>
        </w:rPr>
        <w:t>o</w:t>
      </w:r>
      <w:r w:rsidRPr="00033FD2">
        <w:rPr>
          <w:rFonts w:ascii="Helvetica" w:eastAsia="Times New Roman" w:hAnsi="Helvetica" w:cs="Helvetica"/>
          <w:color w:val="00797F"/>
          <w:kern w:val="0"/>
          <w:sz w:val="24"/>
          <w:szCs w:val="24"/>
          <w:lang w:eastAsia="hr-HR"/>
          <w14:ligatures w14:val="none"/>
        </w:rPr>
        <w:t xml:space="preserve"> </w:t>
      </w:r>
      <w:r w:rsidR="00193B01">
        <w:rPr>
          <w:rFonts w:ascii="Helvetica" w:eastAsia="Times New Roman" w:hAnsi="Helvetica" w:cs="Helvetica"/>
          <w:color w:val="00797F"/>
          <w:kern w:val="0"/>
          <w:sz w:val="24"/>
          <w:szCs w:val="24"/>
          <w:lang w:eastAsia="hr-HR"/>
          <w14:ligatures w14:val="none"/>
        </w:rPr>
        <w:t>rješenje</w:t>
      </w:r>
      <w:r w:rsidRPr="00033FD2">
        <w:rPr>
          <w:rFonts w:ascii="Helvetica" w:eastAsia="Times New Roman" w:hAnsi="Helvetica" w:cs="Helvetica"/>
          <w:color w:val="00797F"/>
          <w:kern w:val="0"/>
          <w:sz w:val="24"/>
          <w:szCs w:val="24"/>
          <w:lang w:eastAsia="hr-HR"/>
          <w14:ligatures w14:val="none"/>
        </w:rPr>
        <w:t xml:space="preserve"> pri prijevozu </w:t>
      </w:r>
      <w:r w:rsidR="008B273C">
        <w:rPr>
          <w:rFonts w:ascii="Helvetica" w:eastAsia="Times New Roman" w:hAnsi="Helvetica" w:cs="Helvetica"/>
          <w:color w:val="00797F"/>
          <w:kern w:val="0"/>
          <w:sz w:val="24"/>
          <w:szCs w:val="24"/>
          <w:lang w:eastAsia="hr-HR"/>
          <w14:ligatures w14:val="none"/>
        </w:rPr>
        <w:t xml:space="preserve">unutar proizvodnog procesa, </w:t>
      </w:r>
      <w:r w:rsidRPr="00033FD2">
        <w:rPr>
          <w:rFonts w:ascii="Helvetica" w:eastAsia="Times New Roman" w:hAnsi="Helvetica" w:cs="Helvetica"/>
          <w:color w:val="00797F"/>
          <w:kern w:val="0"/>
          <w:sz w:val="24"/>
          <w:szCs w:val="24"/>
          <w:lang w:eastAsia="hr-HR"/>
          <w14:ligatures w14:val="none"/>
        </w:rPr>
        <w:t>za proizvodnju i skladištenje</w:t>
      </w:r>
    </w:p>
    <w:p w14:paraId="50C5D6EA" w14:textId="2CB58E8C" w:rsidR="00033FD2" w:rsidRPr="00033FD2" w:rsidRDefault="00033FD2" w:rsidP="00033FD2">
      <w:pPr>
        <w:shd w:val="clear" w:color="auto" w:fill="CCE3E6"/>
        <w:spacing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LEO </w:t>
      </w:r>
      <w:hyperlink r:id="rId5" w:tgtFrame="_blank" w:history="1">
        <w:r w:rsidR="008B273C">
          <w:rPr>
            <w:rFonts w:ascii="Helvetica" w:eastAsia="Times New Roman" w:hAnsi="Helvetica" w:cs="Helvetica"/>
            <w:color w:val="1A1A1A"/>
            <w:kern w:val="0"/>
            <w:sz w:val="24"/>
            <w:szCs w:val="24"/>
            <w:u w:val="single"/>
            <w:lang w:eastAsia="hr-HR"/>
            <w14:ligatures w14:val="none"/>
          </w:rPr>
          <w:t>t</w:t>
        </w:r>
        <w:r w:rsidRPr="00033FD2">
          <w:rPr>
            <w:rFonts w:ascii="Helvetica" w:eastAsia="Times New Roman" w:hAnsi="Helvetica" w:cs="Helvetica"/>
            <w:color w:val="1A1A1A"/>
            <w:kern w:val="0"/>
            <w:sz w:val="24"/>
            <w:szCs w:val="24"/>
            <w:u w:val="single"/>
            <w:lang w:eastAsia="hr-HR"/>
            <w14:ligatures w14:val="none"/>
          </w:rPr>
          <w:t>ranspor</w:t>
        </w:r>
        <w:r w:rsidR="008B273C">
          <w:rPr>
            <w:rFonts w:ascii="Helvetica" w:eastAsia="Times New Roman" w:hAnsi="Helvetica" w:cs="Helvetica"/>
            <w:color w:val="1A1A1A"/>
            <w:kern w:val="0"/>
            <w:sz w:val="24"/>
            <w:szCs w:val="24"/>
            <w:u w:val="single"/>
            <w:lang w:eastAsia="hr-HR"/>
            <w14:ligatures w14:val="none"/>
          </w:rPr>
          <w:t>tni</w:t>
        </w:r>
        <w:r w:rsidRPr="00033FD2">
          <w:rPr>
            <w:rFonts w:ascii="Helvetica" w:eastAsia="Times New Roman" w:hAnsi="Helvetica" w:cs="Helvetica"/>
            <w:color w:val="1A1A1A"/>
            <w:kern w:val="0"/>
            <w:sz w:val="24"/>
            <w:szCs w:val="24"/>
            <w:u w:val="single"/>
            <w:lang w:eastAsia="hr-HR"/>
            <w14:ligatures w14:val="none"/>
          </w:rPr>
          <w:t xml:space="preserve"> sustav automatski vođenih vozila (AGV</w:t>
        </w:r>
        <w:r w:rsidR="00F229F8">
          <w:rPr>
            <w:rFonts w:ascii="Helvetica" w:eastAsia="Times New Roman" w:hAnsi="Helvetica" w:cs="Helvetica"/>
            <w:color w:val="1A1A1A"/>
            <w:kern w:val="0"/>
            <w:sz w:val="24"/>
            <w:szCs w:val="24"/>
            <w:u w:val="single"/>
            <w:lang w:eastAsia="hr-HR"/>
            <w14:ligatures w14:val="none"/>
          </w:rPr>
          <w:t>-automated guided vehicles</w:t>
        </w:r>
        <w:r w:rsidRPr="00033FD2">
          <w:rPr>
            <w:rFonts w:ascii="Helvetica" w:eastAsia="Times New Roman" w:hAnsi="Helvetica" w:cs="Helvetica"/>
            <w:color w:val="1A1A1A"/>
            <w:kern w:val="0"/>
            <w:sz w:val="24"/>
            <w:szCs w:val="24"/>
            <w:u w:val="single"/>
            <w:lang w:eastAsia="hr-HR"/>
            <w14:ligatures w14:val="none"/>
          </w:rPr>
          <w:t>)</w:t>
        </w:r>
      </w:hyperlink>
      <w:r w:rsidRPr="00033FD2">
        <w:rPr>
          <w:rFonts w:ascii="Helvetica" w:eastAsia="Times New Roman" w:hAnsi="Helvetica" w:cs="Helvetica"/>
          <w:color w:val="1A1A1A"/>
          <w:kern w:val="0"/>
          <w:sz w:val="24"/>
          <w:szCs w:val="24"/>
          <w:lang w:eastAsia="hr-HR"/>
          <w14:ligatures w14:val="none"/>
        </w:rPr>
        <w:t> dizajniran je s primarnim fokusom na jednostavan, samostalni, plug-and-play sustav koji je ujedno i relativno jeftin za kupnju. Ovo rješenje je pristupačno čak i manjim tvrtkama koj</w:t>
      </w:r>
      <w:r w:rsidR="008B273C">
        <w:rPr>
          <w:rFonts w:ascii="Helvetica" w:eastAsia="Times New Roman" w:hAnsi="Helvetica" w:cs="Helvetica"/>
          <w:color w:val="1A1A1A"/>
          <w:kern w:val="0"/>
          <w:sz w:val="24"/>
          <w:szCs w:val="24"/>
          <w:lang w:eastAsia="hr-HR"/>
          <w14:ligatures w14:val="none"/>
        </w:rPr>
        <w:t>e</w:t>
      </w:r>
      <w:r w:rsidRPr="00033FD2">
        <w:rPr>
          <w:rFonts w:ascii="Helvetica" w:eastAsia="Times New Roman" w:hAnsi="Helvetica" w:cs="Helvetica"/>
          <w:color w:val="1A1A1A"/>
          <w:kern w:val="0"/>
          <w:sz w:val="24"/>
          <w:szCs w:val="24"/>
          <w:lang w:eastAsia="hr-HR"/>
          <w14:ligatures w14:val="none"/>
        </w:rPr>
        <w:t xml:space="preserve"> ne žele velika ulaganja. S LEO-om se transport materijala i kontejnera između radnih stanica i </w:t>
      </w:r>
      <w:r w:rsidR="00193B01">
        <w:rPr>
          <w:rFonts w:ascii="Helvetica" w:eastAsia="Times New Roman" w:hAnsi="Helvetica" w:cs="Helvetica"/>
          <w:color w:val="1A1A1A"/>
          <w:kern w:val="0"/>
          <w:sz w:val="24"/>
          <w:szCs w:val="24"/>
          <w:lang w:eastAsia="hr-HR"/>
          <w14:ligatures w14:val="none"/>
        </w:rPr>
        <w:t>komisionirnih lokacija</w:t>
      </w:r>
      <w:r w:rsidRPr="00033FD2">
        <w:rPr>
          <w:rFonts w:ascii="Helvetica" w:eastAsia="Times New Roman" w:hAnsi="Helvetica" w:cs="Helvetica"/>
          <w:color w:val="1A1A1A"/>
          <w:kern w:val="0"/>
          <w:sz w:val="24"/>
          <w:szCs w:val="24"/>
          <w:lang w:eastAsia="hr-HR"/>
          <w14:ligatures w14:val="none"/>
        </w:rPr>
        <w:t xml:space="preserve"> može vrlo jednostavno i brzo automatizirati i prilagoditi. </w:t>
      </w:r>
      <w:r w:rsidR="008B273C">
        <w:rPr>
          <w:rFonts w:ascii="Helvetica" w:eastAsia="Times New Roman" w:hAnsi="Helvetica" w:cs="Helvetica"/>
          <w:color w:val="1A1A1A"/>
          <w:kern w:val="0"/>
          <w:sz w:val="24"/>
          <w:szCs w:val="24"/>
          <w:lang w:eastAsia="hr-HR"/>
          <w14:ligatures w14:val="none"/>
        </w:rPr>
        <w:t xml:space="preserve">Potrebne su </w:t>
      </w:r>
      <w:r w:rsidRPr="00033FD2">
        <w:rPr>
          <w:rFonts w:ascii="Helvetica" w:eastAsia="Times New Roman" w:hAnsi="Helvetica" w:cs="Helvetica"/>
          <w:color w:val="1A1A1A"/>
          <w:kern w:val="0"/>
          <w:sz w:val="24"/>
          <w:szCs w:val="24"/>
          <w:lang w:eastAsia="hr-HR"/>
          <w14:ligatures w14:val="none"/>
        </w:rPr>
        <w:t>samo optičk</w:t>
      </w:r>
      <w:r w:rsidR="008B273C">
        <w:rPr>
          <w:rFonts w:ascii="Helvetica" w:eastAsia="Times New Roman" w:hAnsi="Helvetica" w:cs="Helvetica"/>
          <w:color w:val="1A1A1A"/>
          <w:kern w:val="0"/>
          <w:sz w:val="24"/>
          <w:szCs w:val="24"/>
          <w:lang w:eastAsia="hr-HR"/>
          <w14:ligatures w14:val="none"/>
        </w:rPr>
        <w:t>e</w:t>
      </w:r>
      <w:r w:rsidRPr="00033FD2">
        <w:rPr>
          <w:rFonts w:ascii="Helvetica" w:eastAsia="Times New Roman" w:hAnsi="Helvetica" w:cs="Helvetica"/>
          <w:color w:val="1A1A1A"/>
          <w:kern w:val="0"/>
          <w:sz w:val="24"/>
          <w:szCs w:val="24"/>
          <w:lang w:eastAsia="hr-HR"/>
          <w14:ligatures w14:val="none"/>
        </w:rPr>
        <w:t xml:space="preserve"> traka za vođenje i </w:t>
      </w:r>
      <w:r w:rsidR="008B273C">
        <w:rPr>
          <w:rFonts w:ascii="Helvetica" w:eastAsia="Times New Roman" w:hAnsi="Helvetica" w:cs="Helvetica"/>
          <w:color w:val="1A1A1A"/>
          <w:kern w:val="0"/>
          <w:sz w:val="24"/>
          <w:szCs w:val="24"/>
          <w:lang w:eastAsia="hr-HR"/>
          <w14:ligatures w14:val="none"/>
        </w:rPr>
        <w:t xml:space="preserve">definiranje </w:t>
      </w:r>
      <w:r w:rsidRPr="00033FD2">
        <w:rPr>
          <w:rFonts w:ascii="Helvetica" w:eastAsia="Times New Roman" w:hAnsi="Helvetica" w:cs="Helvetica"/>
          <w:color w:val="1A1A1A"/>
          <w:kern w:val="0"/>
          <w:sz w:val="24"/>
          <w:szCs w:val="24"/>
          <w:lang w:eastAsia="hr-HR"/>
          <w14:ligatures w14:val="none"/>
        </w:rPr>
        <w:t>naredbi na pod</w:t>
      </w:r>
      <w:r w:rsidR="008B273C">
        <w:rPr>
          <w:rFonts w:ascii="Helvetica" w:eastAsia="Times New Roman" w:hAnsi="Helvetica" w:cs="Helvetica"/>
          <w:color w:val="1A1A1A"/>
          <w:kern w:val="0"/>
          <w:sz w:val="24"/>
          <w:szCs w:val="24"/>
          <w:lang w:eastAsia="hr-HR"/>
          <w14:ligatures w14:val="none"/>
        </w:rPr>
        <w:t>u</w:t>
      </w:r>
      <w:r w:rsidRPr="00033FD2">
        <w:rPr>
          <w:rFonts w:ascii="Helvetica" w:eastAsia="Times New Roman" w:hAnsi="Helvetica" w:cs="Helvetica"/>
          <w:color w:val="1A1A1A"/>
          <w:kern w:val="0"/>
          <w:sz w:val="24"/>
          <w:szCs w:val="24"/>
          <w:lang w:eastAsia="hr-HR"/>
          <w14:ligatures w14:val="none"/>
        </w:rPr>
        <w:t xml:space="preserve"> skladišta. LEO prati odgovarajuću kolor kodiranu stazu i prima naredbe putem QR kodova</w:t>
      </w:r>
      <w:r w:rsidR="009365C4">
        <w:rPr>
          <w:rFonts w:ascii="Helvetica" w:eastAsia="Times New Roman" w:hAnsi="Helvetica" w:cs="Helvetica"/>
          <w:color w:val="1A1A1A"/>
          <w:kern w:val="0"/>
          <w:sz w:val="24"/>
          <w:szCs w:val="24"/>
          <w:lang w:eastAsia="hr-HR"/>
          <w14:ligatures w14:val="none"/>
        </w:rPr>
        <w:t>:</w:t>
      </w:r>
    </w:p>
    <w:p w14:paraId="50D2A88C" w14:textId="77777777" w:rsidR="00033FD2" w:rsidRPr="00033FD2" w:rsidRDefault="00033FD2" w:rsidP="00033FD2">
      <w:pPr>
        <w:numPr>
          <w:ilvl w:val="0"/>
          <w:numId w:val="2"/>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Sljedeće odredište</w:t>
      </w:r>
    </w:p>
    <w:p w14:paraId="3C98DF06" w14:textId="29DC2F30" w:rsidR="00033FD2" w:rsidRPr="00033FD2" w:rsidRDefault="00033FD2" w:rsidP="00033FD2">
      <w:pPr>
        <w:numPr>
          <w:ilvl w:val="0"/>
          <w:numId w:val="2"/>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Sljedeć</w:t>
      </w:r>
      <w:r w:rsidR="002229CC">
        <w:rPr>
          <w:rFonts w:ascii="Helvetica" w:eastAsia="Times New Roman" w:hAnsi="Helvetica" w:cs="Helvetica"/>
          <w:color w:val="1A1A1A"/>
          <w:kern w:val="0"/>
          <w:sz w:val="24"/>
          <w:szCs w:val="24"/>
          <w:lang w:eastAsia="hr-HR"/>
          <w14:ligatures w14:val="none"/>
        </w:rPr>
        <w:t>a</w:t>
      </w:r>
      <w:r w:rsidRPr="00033FD2">
        <w:rPr>
          <w:rFonts w:ascii="Helvetica" w:eastAsia="Times New Roman" w:hAnsi="Helvetica" w:cs="Helvetica"/>
          <w:color w:val="1A1A1A"/>
          <w:kern w:val="0"/>
          <w:sz w:val="24"/>
          <w:szCs w:val="24"/>
          <w:lang w:eastAsia="hr-HR"/>
          <w14:ligatures w14:val="none"/>
        </w:rPr>
        <w:t xml:space="preserve"> </w:t>
      </w:r>
      <w:r w:rsidR="00193B01">
        <w:rPr>
          <w:rFonts w:ascii="Helvetica" w:eastAsia="Times New Roman" w:hAnsi="Helvetica" w:cs="Helvetica"/>
          <w:color w:val="1A1A1A"/>
          <w:kern w:val="0"/>
          <w:sz w:val="24"/>
          <w:szCs w:val="24"/>
          <w:lang w:eastAsia="hr-HR"/>
          <w14:ligatures w14:val="none"/>
        </w:rPr>
        <w:t>radn</w:t>
      </w:r>
      <w:r w:rsidR="002229CC">
        <w:rPr>
          <w:rFonts w:ascii="Helvetica" w:eastAsia="Times New Roman" w:hAnsi="Helvetica" w:cs="Helvetica"/>
          <w:color w:val="1A1A1A"/>
          <w:kern w:val="0"/>
          <w:sz w:val="24"/>
          <w:szCs w:val="24"/>
          <w:lang w:eastAsia="hr-HR"/>
          <w14:ligatures w14:val="none"/>
        </w:rPr>
        <w:t>a</w:t>
      </w:r>
      <w:r w:rsidR="00193B01">
        <w:rPr>
          <w:rFonts w:ascii="Helvetica" w:eastAsia="Times New Roman" w:hAnsi="Helvetica" w:cs="Helvetica"/>
          <w:color w:val="1A1A1A"/>
          <w:kern w:val="0"/>
          <w:sz w:val="24"/>
          <w:szCs w:val="24"/>
          <w:lang w:eastAsia="hr-HR"/>
          <w14:ligatures w14:val="none"/>
        </w:rPr>
        <w:t xml:space="preserve"> </w:t>
      </w:r>
      <w:r w:rsidR="002229CC">
        <w:rPr>
          <w:rFonts w:ascii="Helvetica" w:eastAsia="Times New Roman" w:hAnsi="Helvetica" w:cs="Helvetica"/>
          <w:color w:val="1A1A1A"/>
          <w:kern w:val="0"/>
          <w:sz w:val="24"/>
          <w:szCs w:val="24"/>
          <w:lang w:eastAsia="hr-HR"/>
          <w14:ligatures w14:val="none"/>
        </w:rPr>
        <w:t>stanica</w:t>
      </w:r>
      <w:r w:rsidRPr="00033FD2">
        <w:rPr>
          <w:rFonts w:ascii="Helvetica" w:eastAsia="Times New Roman" w:hAnsi="Helvetica" w:cs="Helvetica"/>
          <w:color w:val="1A1A1A"/>
          <w:kern w:val="0"/>
          <w:sz w:val="24"/>
          <w:szCs w:val="24"/>
          <w:lang w:eastAsia="hr-HR"/>
          <w14:ligatures w14:val="none"/>
        </w:rPr>
        <w:t> </w:t>
      </w:r>
    </w:p>
    <w:p w14:paraId="4FB0ACB0" w14:textId="1B69BA7B" w:rsidR="00033FD2" w:rsidRPr="00033FD2" w:rsidRDefault="00033FD2" w:rsidP="00033FD2">
      <w:pPr>
        <w:numPr>
          <w:ilvl w:val="0"/>
          <w:numId w:val="2"/>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 xml:space="preserve">Naziv </w:t>
      </w:r>
      <w:r w:rsidR="002229CC">
        <w:rPr>
          <w:rFonts w:ascii="Helvetica" w:eastAsia="Times New Roman" w:hAnsi="Helvetica" w:cs="Helvetica"/>
          <w:color w:val="1A1A1A"/>
          <w:kern w:val="0"/>
          <w:sz w:val="24"/>
          <w:szCs w:val="24"/>
          <w:lang w:eastAsia="hr-HR"/>
          <w14:ligatures w14:val="none"/>
        </w:rPr>
        <w:t>radne stanice</w:t>
      </w:r>
      <w:r w:rsidRPr="00033FD2">
        <w:rPr>
          <w:rFonts w:ascii="Helvetica" w:eastAsia="Times New Roman" w:hAnsi="Helvetica" w:cs="Helvetica"/>
          <w:color w:val="1A1A1A"/>
          <w:kern w:val="0"/>
          <w:sz w:val="24"/>
          <w:szCs w:val="24"/>
          <w:lang w:eastAsia="hr-HR"/>
          <w14:ligatures w14:val="none"/>
        </w:rPr>
        <w:t> </w:t>
      </w:r>
    </w:p>
    <w:p w14:paraId="47DDCF07" w14:textId="77777777" w:rsidR="00033FD2" w:rsidRPr="00033FD2" w:rsidRDefault="00033FD2" w:rsidP="00033FD2">
      <w:pPr>
        <w:numPr>
          <w:ilvl w:val="0"/>
          <w:numId w:val="2"/>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Odredište „X“ nalazi se lijevo ili desno od prekidača.</w:t>
      </w:r>
    </w:p>
    <w:p w14:paraId="235C1962" w14:textId="77777777" w:rsidR="00033FD2" w:rsidRPr="00033FD2" w:rsidRDefault="00033FD2" w:rsidP="00033FD2">
      <w:pPr>
        <w:numPr>
          <w:ilvl w:val="0"/>
          <w:numId w:val="2"/>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Put do stanice za punjenje baterija</w:t>
      </w:r>
    </w:p>
    <w:p w14:paraId="1F469647" w14:textId="576E0EFA" w:rsidR="00033FD2" w:rsidRPr="00033FD2" w:rsidRDefault="00033FD2" w:rsidP="00033FD2">
      <w:pPr>
        <w:numPr>
          <w:ilvl w:val="0"/>
          <w:numId w:val="2"/>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Prati stazu označenu bojom "X"</w:t>
      </w:r>
    </w:p>
    <w:p w14:paraId="71FFD4D1" w14:textId="23C36CA2" w:rsidR="00033FD2" w:rsidRPr="00033FD2" w:rsidRDefault="00033FD2" w:rsidP="00033FD2">
      <w:pP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Prijenos kontejnera</w:t>
      </w:r>
      <w:r w:rsidR="002229CC">
        <w:rPr>
          <w:rFonts w:ascii="Helvetica" w:eastAsia="Times New Roman" w:hAnsi="Helvetica" w:cs="Helvetica"/>
          <w:color w:val="1A1A1A"/>
          <w:kern w:val="0"/>
          <w:sz w:val="24"/>
          <w:szCs w:val="24"/>
          <w:lang w:eastAsia="hr-HR"/>
          <w14:ligatures w14:val="none"/>
        </w:rPr>
        <w:t xml:space="preserve"> s AGV</w:t>
      </w:r>
      <w:r w:rsidRPr="00033FD2">
        <w:rPr>
          <w:rFonts w:ascii="Helvetica" w:eastAsia="Times New Roman" w:hAnsi="Helvetica" w:cs="Helvetica"/>
          <w:color w:val="1A1A1A"/>
          <w:kern w:val="0"/>
          <w:sz w:val="24"/>
          <w:szCs w:val="24"/>
          <w:lang w:eastAsia="hr-HR"/>
          <w14:ligatures w14:val="none"/>
        </w:rPr>
        <w:t xml:space="preserve"> </w:t>
      </w:r>
      <w:r w:rsidR="002229CC">
        <w:rPr>
          <w:rFonts w:ascii="Helvetica" w:eastAsia="Times New Roman" w:hAnsi="Helvetica" w:cs="Helvetica"/>
          <w:color w:val="1A1A1A"/>
          <w:kern w:val="0"/>
          <w:sz w:val="24"/>
          <w:szCs w:val="24"/>
          <w:lang w:eastAsia="hr-HR"/>
          <w14:ligatures w14:val="none"/>
        </w:rPr>
        <w:t xml:space="preserve">na transfer stanice </w:t>
      </w:r>
      <w:r w:rsidRPr="00033FD2">
        <w:rPr>
          <w:rFonts w:ascii="Helvetica" w:eastAsia="Times New Roman" w:hAnsi="Helvetica" w:cs="Helvetica"/>
          <w:color w:val="1A1A1A"/>
          <w:kern w:val="0"/>
          <w:sz w:val="24"/>
          <w:szCs w:val="24"/>
          <w:lang w:eastAsia="hr-HR"/>
          <w14:ligatures w14:val="none"/>
        </w:rPr>
        <w:t>je isključivo mehanički, korištenjem patentiranog sustava.</w:t>
      </w:r>
      <w:r w:rsidRPr="00033FD2">
        <w:rPr>
          <w:rFonts w:ascii="Helvetica" w:eastAsia="Times New Roman" w:hAnsi="Helvetica" w:cs="Helvetica"/>
          <w:color w:val="1A1A1A"/>
          <w:kern w:val="0"/>
          <w:sz w:val="24"/>
          <w:szCs w:val="24"/>
          <w:lang w:eastAsia="hr-HR"/>
          <w14:ligatures w14:val="none"/>
        </w:rPr>
        <w:br/>
        <w:t> </w:t>
      </w:r>
    </w:p>
    <w:p w14:paraId="7E944A83" w14:textId="77777777" w:rsidR="00033FD2" w:rsidRPr="00033FD2" w:rsidRDefault="00033FD2" w:rsidP="00033FD2">
      <w:pPr>
        <w:shd w:val="clear" w:color="auto" w:fill="CCE3E6"/>
        <w:spacing w:before="100" w:beforeAutospacing="1" w:after="100" w:afterAutospacing="1" w:line="240" w:lineRule="auto"/>
        <w:outlineLvl w:val="2"/>
        <w:rPr>
          <w:rFonts w:ascii="Helvetica" w:eastAsia="Times New Roman" w:hAnsi="Helvetica" w:cs="Helvetica"/>
          <w:b/>
          <w:bCs/>
          <w:color w:val="1A1A1A"/>
          <w:kern w:val="0"/>
          <w:sz w:val="27"/>
          <w:szCs w:val="27"/>
          <w:lang w:eastAsia="hr-HR"/>
          <w14:ligatures w14:val="none"/>
        </w:rPr>
      </w:pPr>
      <w:r w:rsidRPr="00033FD2">
        <w:rPr>
          <w:rFonts w:ascii="Helvetica" w:eastAsia="Times New Roman" w:hAnsi="Helvetica" w:cs="Helvetica"/>
          <w:b/>
          <w:bCs/>
          <w:color w:val="1A1A1A"/>
          <w:kern w:val="0"/>
          <w:sz w:val="27"/>
          <w:szCs w:val="27"/>
          <w:lang w:eastAsia="hr-HR"/>
          <w14:ligatures w14:val="none"/>
        </w:rPr>
        <w:t>LEO sustav se može proširiti kako bi uključivao jednostavne transferne i dvostruke stanice.</w:t>
      </w:r>
    </w:p>
    <w:p w14:paraId="19FB75B5" w14:textId="1B2B57E6" w:rsidR="00033FD2" w:rsidRPr="00033FD2" w:rsidRDefault="00033FD2" w:rsidP="00033FD2">
      <w:pP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 xml:space="preserve">Transfer stanice su stanice za prijem i otpremu kontejnera ili kartona. Prijem kontejnera je jednostavan, mehanički proces koji koristi patentirani sustav. Kada je stanica spremna i vozilo može ući, šalje infracrveni signal LEO transporteru. Stanice su pričvršćene za tlo kako bi se osigurala stabilnost. Također se mogu proširiti stolovima za </w:t>
      </w:r>
      <w:r w:rsidR="009365C4">
        <w:rPr>
          <w:rFonts w:ascii="Helvetica" w:eastAsia="Times New Roman" w:hAnsi="Helvetica" w:cs="Helvetica"/>
          <w:color w:val="1A1A1A"/>
          <w:kern w:val="0"/>
          <w:sz w:val="24"/>
          <w:szCs w:val="24"/>
          <w:lang w:eastAsia="hr-HR"/>
          <w14:ligatures w14:val="none"/>
        </w:rPr>
        <w:t>preuzimanje</w:t>
      </w:r>
      <w:r w:rsidRPr="00033FD2">
        <w:rPr>
          <w:rFonts w:ascii="Helvetica" w:eastAsia="Times New Roman" w:hAnsi="Helvetica" w:cs="Helvetica"/>
          <w:color w:val="1A1A1A"/>
          <w:kern w:val="0"/>
          <w:sz w:val="24"/>
          <w:szCs w:val="24"/>
          <w:lang w:eastAsia="hr-HR"/>
          <w14:ligatures w14:val="none"/>
        </w:rPr>
        <w:t xml:space="preserve"> </w:t>
      </w:r>
      <w:r w:rsidR="009365C4">
        <w:rPr>
          <w:rFonts w:ascii="Helvetica" w:eastAsia="Times New Roman" w:hAnsi="Helvetica" w:cs="Helvetica"/>
          <w:color w:val="1A1A1A"/>
          <w:kern w:val="0"/>
          <w:sz w:val="24"/>
          <w:szCs w:val="24"/>
          <w:lang w:eastAsia="hr-HR"/>
          <w14:ligatures w14:val="none"/>
        </w:rPr>
        <w:t>s</w:t>
      </w:r>
      <w:r w:rsidRPr="00033FD2">
        <w:rPr>
          <w:rFonts w:ascii="Helvetica" w:eastAsia="Times New Roman" w:hAnsi="Helvetica" w:cs="Helvetica"/>
          <w:color w:val="1A1A1A"/>
          <w:kern w:val="0"/>
          <w:sz w:val="24"/>
          <w:szCs w:val="24"/>
          <w:lang w:eastAsia="hr-HR"/>
          <w14:ligatures w14:val="none"/>
        </w:rPr>
        <w:t xml:space="preserve"> valjkastim transporterima (duljine 1,2 m ili 2,4 m). Dvostruke stanice kombiniraju prijem i otpremu kontejnera kako bi se povećala ukupna učinkovitost sustava. Dvostruke stanice također sprečavaju prazne vožnje.</w:t>
      </w:r>
    </w:p>
    <w:p w14:paraId="5EDF6CCE" w14:textId="77777777" w:rsidR="00033FD2" w:rsidRPr="00033FD2" w:rsidRDefault="00033FD2" w:rsidP="00033FD2">
      <w:pPr>
        <w:shd w:val="clear" w:color="auto" w:fill="CCE3E6"/>
        <w:spacing w:before="100" w:beforeAutospacing="1" w:after="100" w:afterAutospacing="1" w:line="240" w:lineRule="auto"/>
        <w:outlineLvl w:val="2"/>
        <w:rPr>
          <w:rFonts w:ascii="Helvetica" w:eastAsia="Times New Roman" w:hAnsi="Helvetica" w:cs="Helvetica"/>
          <w:b/>
          <w:bCs/>
          <w:color w:val="1A1A1A"/>
          <w:kern w:val="0"/>
          <w:sz w:val="27"/>
          <w:szCs w:val="27"/>
          <w:lang w:eastAsia="hr-HR"/>
          <w14:ligatures w14:val="none"/>
        </w:rPr>
      </w:pPr>
      <w:r w:rsidRPr="00033FD2">
        <w:rPr>
          <w:rFonts w:ascii="Helvetica" w:eastAsia="Times New Roman" w:hAnsi="Helvetica" w:cs="Helvetica"/>
          <w:b/>
          <w:bCs/>
          <w:color w:val="1A1A1A"/>
          <w:kern w:val="0"/>
          <w:sz w:val="27"/>
          <w:szCs w:val="27"/>
          <w:lang w:eastAsia="hr-HR"/>
          <w14:ligatures w14:val="none"/>
        </w:rPr>
        <w:lastRenderedPageBreak/>
        <w:t>Veliki naglasak stavljen je na sigurnost.</w:t>
      </w:r>
    </w:p>
    <w:p w14:paraId="3C5E02B0" w14:textId="338AF0E9" w:rsidR="00033FD2" w:rsidRPr="00033FD2" w:rsidRDefault="00033FD2" w:rsidP="00033FD2">
      <w:pPr>
        <w:shd w:val="clear" w:color="auto" w:fill="CCE3E6"/>
        <w:spacing w:before="100" w:beforeAutospacing="1" w:after="0" w:line="240" w:lineRule="auto"/>
        <w:rPr>
          <w:rFonts w:ascii="Helvetica" w:eastAsia="Times New Roman" w:hAnsi="Helvetica" w:cs="Helvetica"/>
          <w:color w:val="1A1A1A"/>
          <w:kern w:val="0"/>
          <w:sz w:val="24"/>
          <w:szCs w:val="24"/>
          <w:lang w:eastAsia="hr-HR"/>
          <w14:ligatures w14:val="none"/>
        </w:rPr>
      </w:pPr>
      <w:r w:rsidRPr="00033FD2">
        <w:rPr>
          <w:rFonts w:ascii="Helvetica" w:eastAsia="Times New Roman" w:hAnsi="Helvetica" w:cs="Helvetica"/>
          <w:color w:val="1A1A1A"/>
          <w:kern w:val="0"/>
          <w:sz w:val="24"/>
          <w:szCs w:val="24"/>
          <w:lang w:eastAsia="hr-HR"/>
          <w14:ligatures w14:val="none"/>
        </w:rPr>
        <w:t xml:space="preserve">LEO transportni sustav u osnovi se temelji na DIN EN 1525 (Sigurnost industrijskih viličara - Industrijski viličari bez vozača i njihovi sustavi) i također je razvijen u bliskoj suradnji s njemačkim socijalnim osiguranjem od nezgoda (DGUV). Kako bi se povećala sigurnost transportnog rješenja, u LEO su integrirana dva ručna </w:t>
      </w:r>
      <w:r w:rsidR="009365C4">
        <w:rPr>
          <w:rFonts w:ascii="Helvetica" w:eastAsia="Times New Roman" w:hAnsi="Helvetica" w:cs="Helvetica"/>
          <w:color w:val="1A1A1A"/>
          <w:kern w:val="0"/>
          <w:sz w:val="24"/>
          <w:szCs w:val="24"/>
          <w:lang w:eastAsia="hr-HR"/>
          <w14:ligatures w14:val="none"/>
        </w:rPr>
        <w:t>tipkala</w:t>
      </w:r>
      <w:r w:rsidRPr="00033FD2">
        <w:rPr>
          <w:rFonts w:ascii="Helvetica" w:eastAsia="Times New Roman" w:hAnsi="Helvetica" w:cs="Helvetica"/>
          <w:color w:val="1A1A1A"/>
          <w:kern w:val="0"/>
          <w:sz w:val="24"/>
          <w:szCs w:val="24"/>
          <w:lang w:eastAsia="hr-HR"/>
          <w14:ligatures w14:val="none"/>
        </w:rPr>
        <w:t xml:space="preserve"> za zaustavljanje u nuždi, postavljena </w:t>
      </w:r>
      <w:r w:rsidR="002229CC">
        <w:rPr>
          <w:rFonts w:ascii="Helvetica" w:eastAsia="Times New Roman" w:hAnsi="Helvetica" w:cs="Helvetica"/>
          <w:color w:val="1A1A1A"/>
          <w:kern w:val="0"/>
          <w:sz w:val="24"/>
          <w:szCs w:val="24"/>
          <w:lang w:eastAsia="hr-HR"/>
          <w14:ligatures w14:val="none"/>
        </w:rPr>
        <w:t>na</w:t>
      </w:r>
      <w:r w:rsidRPr="00033FD2">
        <w:rPr>
          <w:rFonts w:ascii="Helvetica" w:eastAsia="Times New Roman" w:hAnsi="Helvetica" w:cs="Helvetica"/>
          <w:color w:val="1A1A1A"/>
          <w:kern w:val="0"/>
          <w:sz w:val="24"/>
          <w:szCs w:val="24"/>
          <w:lang w:eastAsia="hr-HR"/>
          <w14:ligatures w14:val="none"/>
        </w:rPr>
        <w:t xml:space="preserve"> </w:t>
      </w:r>
      <w:r w:rsidR="002229CC">
        <w:rPr>
          <w:rFonts w:ascii="Helvetica" w:eastAsia="Times New Roman" w:hAnsi="Helvetica" w:cs="Helvetica"/>
          <w:color w:val="1A1A1A"/>
          <w:kern w:val="0"/>
          <w:sz w:val="24"/>
          <w:szCs w:val="24"/>
          <w:lang w:eastAsia="hr-HR"/>
          <w14:ligatures w14:val="none"/>
        </w:rPr>
        <w:t>suprotnim</w:t>
      </w:r>
      <w:r w:rsidRPr="00033FD2">
        <w:rPr>
          <w:rFonts w:ascii="Helvetica" w:eastAsia="Times New Roman" w:hAnsi="Helvetica" w:cs="Helvetica"/>
          <w:color w:val="1A1A1A"/>
          <w:kern w:val="0"/>
          <w:sz w:val="24"/>
          <w:szCs w:val="24"/>
          <w:lang w:eastAsia="hr-HR"/>
          <w14:ligatures w14:val="none"/>
        </w:rPr>
        <w:t xml:space="preserve"> stran</w:t>
      </w:r>
      <w:r w:rsidR="002229CC">
        <w:rPr>
          <w:rFonts w:ascii="Helvetica" w:eastAsia="Times New Roman" w:hAnsi="Helvetica" w:cs="Helvetica"/>
          <w:color w:val="1A1A1A"/>
          <w:kern w:val="0"/>
          <w:sz w:val="24"/>
          <w:szCs w:val="24"/>
          <w:lang w:eastAsia="hr-HR"/>
          <w14:ligatures w14:val="none"/>
        </w:rPr>
        <w:t>ama</w:t>
      </w:r>
      <w:r w:rsidRPr="00033FD2">
        <w:rPr>
          <w:rFonts w:ascii="Helvetica" w:eastAsia="Times New Roman" w:hAnsi="Helvetica" w:cs="Helvetica"/>
          <w:color w:val="1A1A1A"/>
          <w:kern w:val="0"/>
          <w:sz w:val="24"/>
          <w:szCs w:val="24"/>
          <w:lang w:eastAsia="hr-HR"/>
          <w14:ligatures w14:val="none"/>
        </w:rPr>
        <w:t>. LEO-FTS koristi senzore za otkrivanje svih prepreka - čak i u zavojima. U takozvanom "mrtvom kutu" senzora prepreke, prednji branik smanjuje utjecaj potencijalnih sudara.</w:t>
      </w:r>
    </w:p>
    <w:p w14:paraId="011BD916" w14:textId="77777777" w:rsidR="00991728" w:rsidRDefault="00991728"/>
    <w:p w14:paraId="167AFCC7" w14:textId="77777777" w:rsidR="009F0891" w:rsidRDefault="009F0891"/>
    <w:p w14:paraId="2F13FBFB" w14:textId="143C5565" w:rsidR="00671E75" w:rsidRPr="00671E75" w:rsidRDefault="00671E75" w:rsidP="00671E75">
      <w:pPr>
        <w:shd w:val="clear" w:color="auto" w:fill="CCE3E6"/>
        <w:spacing w:after="100" w:afterAutospacing="1" w:line="240" w:lineRule="auto"/>
        <w:rPr>
          <w:rFonts w:ascii="Helvetica" w:eastAsia="Times New Roman" w:hAnsi="Helvetica" w:cs="Helvetica"/>
          <w:color w:val="1A1A1A"/>
          <w:kern w:val="0"/>
          <w:sz w:val="24"/>
          <w:szCs w:val="24"/>
          <w:lang w:eastAsia="hr-HR"/>
          <w14:ligatures w14:val="none"/>
        </w:rPr>
      </w:pPr>
      <w:r w:rsidRPr="00671E75">
        <w:rPr>
          <w:rFonts w:ascii="Helvetica" w:eastAsia="Times New Roman" w:hAnsi="Helvetica" w:cs="Helvetica"/>
          <w:color w:val="1A1A1A"/>
          <w:kern w:val="0"/>
          <w:sz w:val="24"/>
          <w:szCs w:val="24"/>
          <w:lang w:eastAsia="hr-HR"/>
          <w14:ligatures w14:val="none"/>
        </w:rPr>
        <w:t xml:space="preserve">LEO locative automatizira prijevoz kontejnera, kartona i pladnjeva. Sustav ne zahtijeva IT vezu i kupci ga mogu sami implementirati i proširiti. </w:t>
      </w:r>
    </w:p>
    <w:p w14:paraId="2CB688F4" w14:textId="77777777" w:rsidR="00671E75" w:rsidRPr="00671E75" w:rsidRDefault="00671E75" w:rsidP="00671E75">
      <w:pPr>
        <w:numPr>
          <w:ilvl w:val="0"/>
          <w:numId w:val="3"/>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671E75">
        <w:rPr>
          <w:rFonts w:ascii="Helvetica" w:eastAsia="Times New Roman" w:hAnsi="Helvetica" w:cs="Helvetica"/>
          <w:color w:val="1A1A1A"/>
          <w:kern w:val="0"/>
          <w:sz w:val="24"/>
          <w:szCs w:val="24"/>
          <w:lang w:eastAsia="hr-HR"/>
          <w14:ligatures w14:val="none"/>
        </w:rPr>
        <w:t>Maksimalna nosivost 35 kg</w:t>
      </w:r>
    </w:p>
    <w:p w14:paraId="71B0B807" w14:textId="77777777" w:rsidR="00671E75" w:rsidRPr="00671E75" w:rsidRDefault="00671E75" w:rsidP="00671E75">
      <w:pPr>
        <w:numPr>
          <w:ilvl w:val="0"/>
          <w:numId w:val="3"/>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671E75">
        <w:rPr>
          <w:rFonts w:ascii="Helvetica" w:eastAsia="Times New Roman" w:hAnsi="Helvetica" w:cs="Helvetica"/>
          <w:color w:val="1A1A1A"/>
          <w:kern w:val="0"/>
          <w:sz w:val="24"/>
          <w:szCs w:val="24"/>
          <w:lang w:eastAsia="hr-HR"/>
          <w14:ligatures w14:val="none"/>
        </w:rPr>
        <w:t>Ne zahtijeva IT vezu</w:t>
      </w:r>
    </w:p>
    <w:p w14:paraId="2390D802" w14:textId="77777777" w:rsidR="00671E75" w:rsidRPr="00671E75" w:rsidRDefault="00671E75" w:rsidP="00671E75">
      <w:pPr>
        <w:numPr>
          <w:ilvl w:val="0"/>
          <w:numId w:val="3"/>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671E75">
        <w:rPr>
          <w:rFonts w:ascii="Helvetica" w:eastAsia="Times New Roman" w:hAnsi="Helvetica" w:cs="Helvetica"/>
          <w:color w:val="1A1A1A"/>
          <w:kern w:val="0"/>
          <w:sz w:val="24"/>
          <w:szCs w:val="24"/>
          <w:lang w:eastAsia="hr-HR"/>
          <w14:ligatures w14:val="none"/>
        </w:rPr>
        <w:t>Patentirani sustav transfera za preuzimanje i dostavu kontejnera</w:t>
      </w:r>
    </w:p>
    <w:p w14:paraId="452A1A5B" w14:textId="05DAEB27" w:rsidR="00033FD2" w:rsidRDefault="00D77BA5" w:rsidP="009F0891">
      <w:pPr>
        <w:jc w:val="center"/>
      </w:pPr>
      <w:r>
        <w:rPr>
          <w:noProof/>
        </w:rPr>
        <w:drawing>
          <wp:inline distT="0" distB="0" distL="0" distR="0" wp14:anchorId="21BBFE72" wp14:editId="60CE3A09">
            <wp:extent cx="3718560" cy="2089907"/>
            <wp:effectExtent l="0" t="0" r="0" b="57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1929" cy="2097420"/>
                    </a:xfrm>
                    <a:prstGeom prst="rect">
                      <a:avLst/>
                    </a:prstGeom>
                    <a:noFill/>
                    <a:ln>
                      <a:noFill/>
                    </a:ln>
                  </pic:spPr>
                </pic:pic>
              </a:graphicData>
            </a:graphic>
          </wp:inline>
        </w:drawing>
      </w:r>
    </w:p>
    <w:p w14:paraId="187DEE30" w14:textId="7D0681BE" w:rsidR="00DC56D6" w:rsidRPr="00DC56D6" w:rsidRDefault="00DC56D6" w:rsidP="00DC56D6">
      <w:pPr>
        <w:shd w:val="clear" w:color="auto" w:fill="CCE3E6"/>
        <w:spacing w:after="100" w:afterAutospacing="1" w:line="240" w:lineRule="auto"/>
        <w:rPr>
          <w:rFonts w:ascii="Helvetica" w:eastAsia="Times New Roman" w:hAnsi="Helvetica" w:cs="Helvetica"/>
          <w:color w:val="1A1A1A"/>
          <w:kern w:val="0"/>
          <w:sz w:val="24"/>
          <w:szCs w:val="24"/>
          <w:lang w:eastAsia="hr-HR"/>
          <w14:ligatures w14:val="none"/>
        </w:rPr>
      </w:pPr>
      <w:r w:rsidRPr="00DC56D6">
        <w:rPr>
          <w:rFonts w:ascii="Helvetica" w:eastAsia="Times New Roman" w:hAnsi="Helvetica" w:cs="Helvetica"/>
          <w:color w:val="1A1A1A"/>
          <w:kern w:val="0"/>
          <w:sz w:val="24"/>
          <w:szCs w:val="24"/>
          <w:lang w:eastAsia="hr-HR"/>
          <w14:ligatures w14:val="none"/>
        </w:rPr>
        <w:t xml:space="preserve">Baziran na standardnom LEO </w:t>
      </w:r>
      <w:r w:rsidR="009F0891">
        <w:rPr>
          <w:rFonts w:ascii="Helvetica" w:eastAsia="Times New Roman" w:hAnsi="Helvetica" w:cs="Helvetica"/>
          <w:color w:val="1A1A1A"/>
          <w:kern w:val="0"/>
          <w:sz w:val="24"/>
          <w:szCs w:val="24"/>
          <w:lang w:eastAsia="hr-HR"/>
          <w14:ligatures w14:val="none"/>
        </w:rPr>
        <w:t>t</w:t>
      </w:r>
      <w:r w:rsidRPr="00DC56D6">
        <w:rPr>
          <w:rFonts w:ascii="Helvetica" w:eastAsia="Times New Roman" w:hAnsi="Helvetica" w:cs="Helvetica"/>
          <w:color w:val="1A1A1A"/>
          <w:kern w:val="0"/>
          <w:sz w:val="24"/>
          <w:szCs w:val="24"/>
          <w:lang w:eastAsia="hr-HR"/>
          <w14:ligatures w14:val="none"/>
        </w:rPr>
        <w:t xml:space="preserve">ransporteru, LEO flow je dio LEO obitelji proizvoda i ističe se svojim pogonjenim </w:t>
      </w:r>
      <w:r w:rsidR="002C22B9">
        <w:rPr>
          <w:rFonts w:ascii="Helvetica" w:eastAsia="Times New Roman" w:hAnsi="Helvetica" w:cs="Helvetica"/>
          <w:color w:val="1A1A1A"/>
          <w:kern w:val="0"/>
          <w:sz w:val="24"/>
          <w:szCs w:val="24"/>
          <w:lang w:eastAsia="hr-HR"/>
          <w14:ligatures w14:val="none"/>
        </w:rPr>
        <w:t>transporterima</w:t>
      </w:r>
      <w:r w:rsidRPr="00DC56D6">
        <w:rPr>
          <w:rFonts w:ascii="Helvetica" w:eastAsia="Times New Roman" w:hAnsi="Helvetica" w:cs="Helvetica"/>
          <w:color w:val="1A1A1A"/>
          <w:kern w:val="0"/>
          <w:sz w:val="24"/>
          <w:szCs w:val="24"/>
          <w:lang w:eastAsia="hr-HR"/>
          <w14:ligatures w14:val="none"/>
        </w:rPr>
        <w:t>. Oni omogućuju bočn</w:t>
      </w:r>
      <w:r w:rsidR="00A622DC">
        <w:rPr>
          <w:rFonts w:ascii="Helvetica" w:eastAsia="Times New Roman" w:hAnsi="Helvetica" w:cs="Helvetica"/>
          <w:color w:val="1A1A1A"/>
          <w:kern w:val="0"/>
          <w:sz w:val="24"/>
          <w:szCs w:val="24"/>
          <w:lang w:eastAsia="hr-HR"/>
          <w14:ligatures w14:val="none"/>
        </w:rPr>
        <w:t>i</w:t>
      </w:r>
      <w:r w:rsidRPr="00DC56D6">
        <w:rPr>
          <w:rFonts w:ascii="Helvetica" w:eastAsia="Times New Roman" w:hAnsi="Helvetica" w:cs="Helvetica"/>
          <w:color w:val="1A1A1A"/>
          <w:kern w:val="0"/>
          <w:sz w:val="24"/>
          <w:szCs w:val="24"/>
          <w:lang w:eastAsia="hr-HR"/>
          <w14:ligatures w14:val="none"/>
        </w:rPr>
        <w:t xml:space="preserve"> </w:t>
      </w:r>
      <w:r w:rsidR="00A622DC">
        <w:rPr>
          <w:rFonts w:ascii="Helvetica" w:eastAsia="Times New Roman" w:hAnsi="Helvetica" w:cs="Helvetica"/>
          <w:color w:val="1A1A1A"/>
          <w:kern w:val="0"/>
          <w:sz w:val="24"/>
          <w:szCs w:val="24"/>
          <w:lang w:eastAsia="hr-HR"/>
          <w14:ligatures w14:val="none"/>
        </w:rPr>
        <w:t xml:space="preserve">prihvat i otpust </w:t>
      </w:r>
      <w:r w:rsidRPr="00DC56D6">
        <w:rPr>
          <w:rFonts w:ascii="Helvetica" w:eastAsia="Times New Roman" w:hAnsi="Helvetica" w:cs="Helvetica"/>
          <w:color w:val="1A1A1A"/>
          <w:kern w:val="0"/>
          <w:sz w:val="24"/>
          <w:szCs w:val="24"/>
          <w:lang w:eastAsia="hr-HR"/>
          <w14:ligatures w14:val="none"/>
        </w:rPr>
        <w:t xml:space="preserve"> spremnika i kartona. To LEO flow čini idealnim kao dodatak postojećim transportnim sustavima ili automatiziranim radnim stanicama. Nadalje, LEO flow se može spojiti na različite transportne sustave. Zahvaljujući automatskom podešavanju visine držača spremnika, LEO flow je kompatibilan sa širokim rasponom transportnih sustava.</w:t>
      </w:r>
    </w:p>
    <w:p w14:paraId="32276601" w14:textId="77777777" w:rsidR="00DC56D6" w:rsidRPr="00DC56D6" w:rsidRDefault="00DC56D6" w:rsidP="00DC56D6">
      <w:pPr>
        <w:numPr>
          <w:ilvl w:val="0"/>
          <w:numId w:val="4"/>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DC56D6">
        <w:rPr>
          <w:rFonts w:ascii="Helvetica" w:eastAsia="Times New Roman" w:hAnsi="Helvetica" w:cs="Helvetica"/>
          <w:color w:val="1A1A1A"/>
          <w:kern w:val="0"/>
          <w:sz w:val="24"/>
          <w:szCs w:val="24"/>
          <w:lang w:eastAsia="hr-HR"/>
          <w14:ligatures w14:val="none"/>
        </w:rPr>
        <w:t>Nosivost 35 kg</w:t>
      </w:r>
    </w:p>
    <w:p w14:paraId="2C81018A" w14:textId="1CB136A3" w:rsidR="00DC56D6" w:rsidRPr="00DC56D6" w:rsidRDefault="00A622DC" w:rsidP="00DC56D6">
      <w:pPr>
        <w:numPr>
          <w:ilvl w:val="0"/>
          <w:numId w:val="4"/>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Pr>
          <w:rFonts w:ascii="Helvetica" w:eastAsia="Times New Roman" w:hAnsi="Helvetica" w:cs="Helvetica"/>
          <w:color w:val="1A1A1A"/>
          <w:kern w:val="0"/>
          <w:sz w:val="24"/>
          <w:szCs w:val="24"/>
          <w:lang w:eastAsia="hr-HR"/>
          <w14:ligatures w14:val="none"/>
        </w:rPr>
        <w:t>Dimenzije t</w:t>
      </w:r>
      <w:r w:rsidR="00DC56D6" w:rsidRPr="00DC56D6">
        <w:rPr>
          <w:rFonts w:ascii="Helvetica" w:eastAsia="Times New Roman" w:hAnsi="Helvetica" w:cs="Helvetica"/>
          <w:color w:val="1A1A1A"/>
          <w:kern w:val="0"/>
          <w:sz w:val="24"/>
          <w:szCs w:val="24"/>
          <w:lang w:eastAsia="hr-HR"/>
          <w14:ligatures w14:val="none"/>
        </w:rPr>
        <w:t>eret</w:t>
      </w:r>
      <w:r>
        <w:rPr>
          <w:rFonts w:ascii="Helvetica" w:eastAsia="Times New Roman" w:hAnsi="Helvetica" w:cs="Helvetica"/>
          <w:color w:val="1A1A1A"/>
          <w:kern w:val="0"/>
          <w:sz w:val="24"/>
          <w:szCs w:val="24"/>
          <w:lang w:eastAsia="hr-HR"/>
          <w14:ligatures w14:val="none"/>
        </w:rPr>
        <w:t>a</w:t>
      </w:r>
      <w:r w:rsidR="00DC56D6" w:rsidRPr="00DC56D6">
        <w:rPr>
          <w:rFonts w:ascii="Helvetica" w:eastAsia="Times New Roman" w:hAnsi="Helvetica" w:cs="Helvetica"/>
          <w:color w:val="1A1A1A"/>
          <w:kern w:val="0"/>
          <w:sz w:val="24"/>
          <w:szCs w:val="24"/>
          <w:lang w:eastAsia="hr-HR"/>
          <w14:ligatures w14:val="none"/>
        </w:rPr>
        <w:t xml:space="preserve"> do 800x600 mm</w:t>
      </w:r>
    </w:p>
    <w:p w14:paraId="6C24E86B" w14:textId="77777777" w:rsidR="00DC56D6" w:rsidRPr="00DC56D6" w:rsidRDefault="00DC56D6" w:rsidP="00DC56D6">
      <w:pPr>
        <w:numPr>
          <w:ilvl w:val="0"/>
          <w:numId w:val="4"/>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DC56D6">
        <w:rPr>
          <w:rFonts w:ascii="Helvetica" w:eastAsia="Times New Roman" w:hAnsi="Helvetica" w:cs="Helvetica"/>
          <w:color w:val="1A1A1A"/>
          <w:kern w:val="0"/>
          <w:sz w:val="24"/>
          <w:szCs w:val="24"/>
          <w:lang w:eastAsia="hr-HR"/>
          <w14:ligatures w14:val="none"/>
        </w:rPr>
        <w:t>Podesiva visina</w:t>
      </w:r>
    </w:p>
    <w:p w14:paraId="4B60E87B" w14:textId="6A95E81D" w:rsidR="00893E50" w:rsidRDefault="00893E50" w:rsidP="009F0891">
      <w:pPr>
        <w:jc w:val="center"/>
      </w:pPr>
      <w:r>
        <w:rPr>
          <w:noProof/>
        </w:rPr>
        <w:lastRenderedPageBreak/>
        <w:drawing>
          <wp:inline distT="0" distB="0" distL="0" distR="0" wp14:anchorId="45F35B0D" wp14:editId="202C0BB1">
            <wp:extent cx="2461260" cy="1384131"/>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3716" cy="1408007"/>
                    </a:xfrm>
                    <a:prstGeom prst="rect">
                      <a:avLst/>
                    </a:prstGeom>
                    <a:noFill/>
                    <a:ln>
                      <a:noFill/>
                    </a:ln>
                  </pic:spPr>
                </pic:pic>
              </a:graphicData>
            </a:graphic>
          </wp:inline>
        </w:drawing>
      </w:r>
    </w:p>
    <w:p w14:paraId="7EF29575" w14:textId="25DA961B" w:rsidR="00A622DC" w:rsidRDefault="00A622DC" w:rsidP="00A622DC">
      <w:pPr>
        <w:pStyle w:val="NormalWeb"/>
        <w:shd w:val="clear" w:color="auto" w:fill="CCE3E6"/>
        <w:spacing w:before="0" w:beforeAutospacing="0"/>
        <w:rPr>
          <w:rFonts w:ascii="Helvetica" w:hAnsi="Helvetica" w:cs="Helvetica"/>
          <w:color w:val="1A1A1A"/>
        </w:rPr>
      </w:pPr>
      <w:r>
        <w:rPr>
          <w:rFonts w:ascii="Helvetica" w:hAnsi="Helvetica" w:cs="Helvetica"/>
          <w:color w:val="1A1A1A"/>
        </w:rPr>
        <w:t>LEO carrier ima četiri razine polica. Broj razina polica može varirati ovisno o projektu i primjeni. Svaka razina police odgovara, na primjer, nalogu za komisioniranje. Stoga je LEO carrier idealan za višefazno komisioniranje.</w:t>
      </w:r>
    </w:p>
    <w:p w14:paraId="3B5C92B4" w14:textId="435FE3F4" w:rsidR="00A622DC" w:rsidRDefault="00A622DC" w:rsidP="00A622DC">
      <w:pPr>
        <w:pStyle w:val="NormalWeb"/>
        <w:shd w:val="clear" w:color="auto" w:fill="CCE3E6"/>
        <w:rPr>
          <w:rFonts w:ascii="Helvetica" w:hAnsi="Helvetica" w:cs="Helvetica"/>
          <w:color w:val="1A1A1A"/>
        </w:rPr>
      </w:pPr>
      <w:r>
        <w:rPr>
          <w:rFonts w:ascii="Helvetica" w:hAnsi="Helvetica" w:cs="Helvetica"/>
          <w:color w:val="1A1A1A"/>
        </w:rPr>
        <w:t>Vozilo se može lako ručno pomicati pomoću trajno montiranih ručki. Zaposlenici mogu odnijeti LEO nosač u prolaz za komisioniranje ili ga povući u ispravan položaj za utovar. Nakon što se LEO premjesti na putanju, AGV nastavlja svoje putovanje.</w:t>
      </w:r>
    </w:p>
    <w:p w14:paraId="6974DE20" w14:textId="77777777" w:rsidR="00A622DC" w:rsidRDefault="00A622DC" w:rsidP="00A622DC">
      <w:pPr>
        <w:pStyle w:val="NormalWeb"/>
        <w:shd w:val="clear" w:color="auto" w:fill="CCE3E6"/>
        <w:rPr>
          <w:rFonts w:ascii="Helvetica" w:hAnsi="Helvetica" w:cs="Helvetica"/>
          <w:color w:val="1A1A1A"/>
        </w:rPr>
      </w:pPr>
      <w:r>
        <w:rPr>
          <w:rFonts w:ascii="Helvetica" w:hAnsi="Helvetica" w:cs="Helvetica"/>
          <w:color w:val="1A1A1A"/>
        </w:rPr>
        <w:t>Pomoću montiranog tableta možete slati LEO na razna odredišta. Zahvaljujući funkciji "Home Base", LEO vam se uvijek vraća nakon misije. Jednostavnost LEO sustava prirodno se održava: ruta i razne točke zaustavljanja mogu se lako mijenjati pomoću LEO traga i markera.</w:t>
      </w:r>
    </w:p>
    <w:p w14:paraId="07578374" w14:textId="77777777" w:rsidR="00A622DC" w:rsidRPr="00A622DC" w:rsidRDefault="00A622DC" w:rsidP="00A622DC">
      <w:pPr>
        <w:numPr>
          <w:ilvl w:val="0"/>
          <w:numId w:val="5"/>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A622DC">
        <w:rPr>
          <w:rFonts w:ascii="Helvetica" w:eastAsia="Times New Roman" w:hAnsi="Helvetica" w:cs="Helvetica"/>
          <w:color w:val="1A1A1A"/>
          <w:kern w:val="0"/>
          <w:sz w:val="24"/>
          <w:szCs w:val="24"/>
          <w:lang w:eastAsia="hr-HR"/>
          <w14:ligatures w14:val="none"/>
        </w:rPr>
        <w:t>Maksimalna nosivost 60 kg</w:t>
      </w:r>
    </w:p>
    <w:p w14:paraId="435AAD71" w14:textId="50B8DE1B" w:rsidR="00A622DC" w:rsidRPr="00A622DC" w:rsidRDefault="00A622DC" w:rsidP="00A622DC">
      <w:pPr>
        <w:numPr>
          <w:ilvl w:val="0"/>
          <w:numId w:val="5"/>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A622DC">
        <w:rPr>
          <w:rFonts w:ascii="Helvetica" w:eastAsia="Times New Roman" w:hAnsi="Helvetica" w:cs="Helvetica"/>
          <w:color w:val="1A1A1A"/>
          <w:kern w:val="0"/>
          <w:sz w:val="24"/>
          <w:szCs w:val="24"/>
          <w:lang w:eastAsia="hr-HR"/>
          <w14:ligatures w14:val="none"/>
        </w:rPr>
        <w:t>Maksimalna brzina vožnje 1,1 m/s</w:t>
      </w:r>
    </w:p>
    <w:p w14:paraId="08BC99A7" w14:textId="5F2DA32C" w:rsidR="00A622DC" w:rsidRPr="00A622DC" w:rsidRDefault="00A622DC" w:rsidP="00A622DC">
      <w:pPr>
        <w:numPr>
          <w:ilvl w:val="0"/>
          <w:numId w:val="5"/>
        </w:numPr>
        <w:pBdr>
          <w:top w:val="single" w:sz="4" w:space="0" w:color="CBCBCB"/>
          <w:bottom w:val="single" w:sz="4" w:space="0" w:color="CBCBCB"/>
        </w:pBdr>
        <w:shd w:val="clear" w:color="auto" w:fill="CCE3E6"/>
        <w:spacing w:before="100" w:beforeAutospacing="1" w:after="100" w:afterAutospacing="1" w:line="240" w:lineRule="auto"/>
        <w:rPr>
          <w:rFonts w:ascii="Helvetica" w:eastAsia="Times New Roman" w:hAnsi="Helvetica" w:cs="Helvetica"/>
          <w:color w:val="1A1A1A"/>
          <w:kern w:val="0"/>
          <w:sz w:val="24"/>
          <w:szCs w:val="24"/>
          <w:lang w:eastAsia="hr-HR"/>
          <w14:ligatures w14:val="none"/>
        </w:rPr>
      </w:pPr>
      <w:r w:rsidRPr="00A622DC">
        <w:rPr>
          <w:rFonts w:ascii="Helvetica" w:eastAsia="Times New Roman" w:hAnsi="Helvetica" w:cs="Helvetica"/>
          <w:color w:val="1A1A1A"/>
          <w:kern w:val="0"/>
          <w:sz w:val="24"/>
          <w:szCs w:val="24"/>
          <w:lang w:eastAsia="hr-HR"/>
          <w14:ligatures w14:val="none"/>
        </w:rPr>
        <w:t>Trajanje baterije 16 sati</w:t>
      </w:r>
    </w:p>
    <w:p w14:paraId="47FE5F16" w14:textId="77777777" w:rsidR="00A622DC" w:rsidRDefault="00A622DC"/>
    <w:p w14:paraId="772ACBBA" w14:textId="042E2FF7" w:rsidR="00893E50" w:rsidRDefault="00893E50" w:rsidP="009F0891">
      <w:pPr>
        <w:jc w:val="center"/>
      </w:pPr>
      <w:r>
        <w:rPr>
          <w:noProof/>
        </w:rPr>
        <w:drawing>
          <wp:inline distT="0" distB="0" distL="0" distR="0" wp14:anchorId="7AF2C93B" wp14:editId="2FA3ADE8">
            <wp:extent cx="2941320" cy="2208511"/>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7" cy="2217098"/>
                    </a:xfrm>
                    <a:prstGeom prst="rect">
                      <a:avLst/>
                    </a:prstGeom>
                    <a:noFill/>
                    <a:ln>
                      <a:noFill/>
                    </a:ln>
                  </pic:spPr>
                </pic:pic>
              </a:graphicData>
            </a:graphic>
          </wp:inline>
        </w:drawing>
      </w:r>
    </w:p>
    <w:sectPr w:rsidR="00893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43FB"/>
    <w:multiLevelType w:val="multilevel"/>
    <w:tmpl w:val="52D2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760B8"/>
    <w:multiLevelType w:val="multilevel"/>
    <w:tmpl w:val="6FE4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D26D1"/>
    <w:multiLevelType w:val="multilevel"/>
    <w:tmpl w:val="B3F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118C2"/>
    <w:multiLevelType w:val="multilevel"/>
    <w:tmpl w:val="E5A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E6172"/>
    <w:multiLevelType w:val="multilevel"/>
    <w:tmpl w:val="4570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991233">
    <w:abstractNumId w:val="1"/>
  </w:num>
  <w:num w:numId="2" w16cid:durableId="1566377592">
    <w:abstractNumId w:val="3"/>
  </w:num>
  <w:num w:numId="3" w16cid:durableId="1014959178">
    <w:abstractNumId w:val="4"/>
  </w:num>
  <w:num w:numId="4" w16cid:durableId="468474143">
    <w:abstractNumId w:val="0"/>
  </w:num>
  <w:num w:numId="5" w16cid:durableId="4603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28"/>
    <w:rsid w:val="00000A3E"/>
    <w:rsid w:val="00033FD2"/>
    <w:rsid w:val="0018792B"/>
    <w:rsid w:val="00193B01"/>
    <w:rsid w:val="002229CC"/>
    <w:rsid w:val="002C22B9"/>
    <w:rsid w:val="002F59CF"/>
    <w:rsid w:val="00327C98"/>
    <w:rsid w:val="0035394B"/>
    <w:rsid w:val="00375AFF"/>
    <w:rsid w:val="004031C2"/>
    <w:rsid w:val="0048691B"/>
    <w:rsid w:val="004B1300"/>
    <w:rsid w:val="006143D1"/>
    <w:rsid w:val="0065797F"/>
    <w:rsid w:val="00671E75"/>
    <w:rsid w:val="006C6812"/>
    <w:rsid w:val="00893E50"/>
    <w:rsid w:val="008A2D7A"/>
    <w:rsid w:val="008B273C"/>
    <w:rsid w:val="00914696"/>
    <w:rsid w:val="009365C4"/>
    <w:rsid w:val="00991728"/>
    <w:rsid w:val="009F0891"/>
    <w:rsid w:val="00A12CF5"/>
    <w:rsid w:val="00A622DC"/>
    <w:rsid w:val="00A74F28"/>
    <w:rsid w:val="00A9542C"/>
    <w:rsid w:val="00B151D8"/>
    <w:rsid w:val="00B81EE2"/>
    <w:rsid w:val="00B92947"/>
    <w:rsid w:val="00BB3E0F"/>
    <w:rsid w:val="00BC364C"/>
    <w:rsid w:val="00BD6DA3"/>
    <w:rsid w:val="00D01111"/>
    <w:rsid w:val="00D77BA5"/>
    <w:rsid w:val="00DC56D6"/>
    <w:rsid w:val="00E07B03"/>
    <w:rsid w:val="00F229F8"/>
    <w:rsid w:val="00FF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7C72"/>
  <w15:chartTrackingRefBased/>
  <w15:docId w15:val="{88ADF8A1-2187-4D74-887D-C4F8DDD3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7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7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7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7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728"/>
    <w:rPr>
      <w:rFonts w:eastAsiaTheme="majorEastAsia" w:cstheme="majorBidi"/>
      <w:color w:val="272727" w:themeColor="text1" w:themeTint="D8"/>
    </w:rPr>
  </w:style>
  <w:style w:type="paragraph" w:styleId="Title">
    <w:name w:val="Title"/>
    <w:basedOn w:val="Normal"/>
    <w:next w:val="Normal"/>
    <w:link w:val="TitleChar"/>
    <w:uiPriority w:val="10"/>
    <w:qFormat/>
    <w:rsid w:val="00991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728"/>
    <w:pPr>
      <w:spacing w:before="160"/>
      <w:jc w:val="center"/>
    </w:pPr>
    <w:rPr>
      <w:i/>
      <w:iCs/>
      <w:color w:val="404040" w:themeColor="text1" w:themeTint="BF"/>
    </w:rPr>
  </w:style>
  <w:style w:type="character" w:customStyle="1" w:styleId="QuoteChar">
    <w:name w:val="Quote Char"/>
    <w:basedOn w:val="DefaultParagraphFont"/>
    <w:link w:val="Quote"/>
    <w:uiPriority w:val="29"/>
    <w:rsid w:val="00991728"/>
    <w:rPr>
      <w:i/>
      <w:iCs/>
      <w:color w:val="404040" w:themeColor="text1" w:themeTint="BF"/>
    </w:rPr>
  </w:style>
  <w:style w:type="paragraph" w:styleId="ListParagraph">
    <w:name w:val="List Paragraph"/>
    <w:basedOn w:val="Normal"/>
    <w:uiPriority w:val="34"/>
    <w:qFormat/>
    <w:rsid w:val="00991728"/>
    <w:pPr>
      <w:ind w:left="720"/>
      <w:contextualSpacing/>
    </w:pPr>
  </w:style>
  <w:style w:type="character" w:styleId="IntenseEmphasis">
    <w:name w:val="Intense Emphasis"/>
    <w:basedOn w:val="DefaultParagraphFont"/>
    <w:uiPriority w:val="21"/>
    <w:qFormat/>
    <w:rsid w:val="00991728"/>
    <w:rPr>
      <w:i/>
      <w:iCs/>
      <w:color w:val="2F5496" w:themeColor="accent1" w:themeShade="BF"/>
    </w:rPr>
  </w:style>
  <w:style w:type="paragraph" w:styleId="IntenseQuote">
    <w:name w:val="Intense Quote"/>
    <w:basedOn w:val="Normal"/>
    <w:next w:val="Normal"/>
    <w:link w:val="IntenseQuoteChar"/>
    <w:uiPriority w:val="30"/>
    <w:qFormat/>
    <w:rsid w:val="00991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728"/>
    <w:rPr>
      <w:i/>
      <w:iCs/>
      <w:color w:val="2F5496" w:themeColor="accent1" w:themeShade="BF"/>
    </w:rPr>
  </w:style>
  <w:style w:type="character" w:styleId="IntenseReference">
    <w:name w:val="Intense Reference"/>
    <w:basedOn w:val="DefaultParagraphFont"/>
    <w:uiPriority w:val="32"/>
    <w:qFormat/>
    <w:rsid w:val="00991728"/>
    <w:rPr>
      <w:b/>
      <w:bCs/>
      <w:smallCaps/>
      <w:color w:val="2F5496" w:themeColor="accent1" w:themeShade="BF"/>
      <w:spacing w:val="5"/>
    </w:rPr>
  </w:style>
  <w:style w:type="paragraph" w:styleId="NormalWeb">
    <w:name w:val="Normal (Web)"/>
    <w:basedOn w:val="Normal"/>
    <w:uiPriority w:val="99"/>
    <w:semiHidden/>
    <w:unhideWhenUsed/>
    <w:rsid w:val="00A622D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eo-transporter.com/de-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Furač</dc:creator>
  <cp:keywords/>
  <dc:description/>
  <cp:lastModifiedBy>Zvonimir Furač</cp:lastModifiedBy>
  <cp:revision>12</cp:revision>
  <dcterms:created xsi:type="dcterms:W3CDTF">2026-03-30T13:24:00Z</dcterms:created>
  <dcterms:modified xsi:type="dcterms:W3CDTF">2026-04-03T09:18:00Z</dcterms:modified>
</cp:coreProperties>
</file>